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Yes, all teams were able to deliver on their stories.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Yes, all stories have their appropriate number of points.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Partially, only ⅔ of the stories were done.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 large amount of work was completed on development of the program, and all team members were able to deliver on the stories that they did complete.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Some of the user stories could not be completed in time and had to be completed in sprint 6.  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HtDV8A2rX/xrD9IRmjr+MIqjwA==">CgMxLjA4AHIhMWtxTTlBVHFEeVdjZ1RVTjNHR0pMYkFUN0dfalRHM1VT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2025-12-15T07:17:00Z</dcterms:created>
  <dc:creator>Fabian Roman</dc:creator>
</cp:coreProperties>
</file>